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DF8" w:rsidRPr="007C39DB" w:rsidRDefault="00913DF8" w:rsidP="00913DF8">
      <w:pPr>
        <w:ind w:left="5812"/>
        <w:rPr>
          <w:lang w:eastAsia="ru-RU"/>
        </w:rPr>
      </w:pPr>
      <w:r w:rsidRPr="007C39DB">
        <w:rPr>
          <w:lang w:eastAsia="ru-RU"/>
        </w:rPr>
        <w:t>Утверждена постановлением</w:t>
      </w:r>
    </w:p>
    <w:p w:rsidR="00913DF8" w:rsidRPr="007C39DB" w:rsidRDefault="00913DF8" w:rsidP="00913DF8">
      <w:pPr>
        <w:autoSpaceDE w:val="0"/>
        <w:autoSpaceDN w:val="0"/>
        <w:adjustRightInd w:val="0"/>
        <w:ind w:left="5812"/>
        <w:rPr>
          <w:lang w:eastAsia="ru-RU"/>
        </w:rPr>
      </w:pPr>
      <w:r w:rsidRPr="007C39DB">
        <w:rPr>
          <w:lang w:eastAsia="ru-RU"/>
        </w:rPr>
        <w:t xml:space="preserve">администрации </w:t>
      </w:r>
      <w:bookmarkStart w:id="0" w:name="_GoBack"/>
      <w:bookmarkEnd w:id="0"/>
      <w:r w:rsidRPr="007C39DB">
        <w:rPr>
          <w:lang w:eastAsia="ru-RU"/>
        </w:rPr>
        <w:t>г. Долгопрудного</w:t>
      </w:r>
    </w:p>
    <w:p w:rsidR="00913DF8" w:rsidRDefault="00913DF8" w:rsidP="00913DF8">
      <w:pPr>
        <w:autoSpaceDE w:val="0"/>
        <w:autoSpaceDN w:val="0"/>
        <w:adjustRightInd w:val="0"/>
        <w:ind w:left="5812"/>
        <w:rPr>
          <w:lang w:eastAsia="ru-RU"/>
        </w:rPr>
      </w:pPr>
      <w:r w:rsidRPr="007C39DB">
        <w:rPr>
          <w:lang w:eastAsia="ru-RU"/>
        </w:rPr>
        <w:t>от 06.11.2019 № 648 – ПА/н</w:t>
      </w:r>
    </w:p>
    <w:p w:rsidR="009D403C" w:rsidRDefault="009D403C" w:rsidP="009D403C">
      <w:pPr>
        <w:widowControl w:val="0"/>
        <w:autoSpaceDE w:val="0"/>
        <w:autoSpaceDN w:val="0"/>
        <w:adjustRightInd w:val="0"/>
        <w:jc w:val="center"/>
      </w:pPr>
    </w:p>
    <w:p w:rsidR="009D403C" w:rsidRDefault="009D403C" w:rsidP="009D403C">
      <w:pPr>
        <w:widowControl w:val="0"/>
        <w:autoSpaceDE w:val="0"/>
        <w:autoSpaceDN w:val="0"/>
        <w:adjustRightInd w:val="0"/>
        <w:jc w:val="center"/>
      </w:pPr>
    </w:p>
    <w:p w:rsidR="009D403C" w:rsidRPr="00BA2610" w:rsidRDefault="009D403C" w:rsidP="009D403C">
      <w:pPr>
        <w:widowControl w:val="0"/>
        <w:autoSpaceDE w:val="0"/>
        <w:autoSpaceDN w:val="0"/>
        <w:adjustRightInd w:val="0"/>
        <w:jc w:val="center"/>
        <w:rPr>
          <w:color w:val="FF0000"/>
        </w:rPr>
      </w:pPr>
      <w:r w:rsidRPr="004E49FF">
        <w:t xml:space="preserve">Паспорт </w:t>
      </w:r>
      <w:r>
        <w:t>м</w:t>
      </w:r>
      <w:r w:rsidRPr="00BA2610">
        <w:t>униципальн</w:t>
      </w:r>
      <w:r>
        <w:t>ой</w:t>
      </w:r>
      <w:r w:rsidRPr="00BA2610">
        <w:t xml:space="preserve"> программ</w:t>
      </w:r>
      <w:r>
        <w:t>ы</w:t>
      </w:r>
      <w:r w:rsidRPr="00BA2610">
        <w:t xml:space="preserve"> городского округа Долгопрудный «Образование городского округа Долгопрудный на </w:t>
      </w:r>
      <w:r>
        <w:t>2020-2024</w:t>
      </w:r>
      <w:r w:rsidRPr="00BA2610">
        <w:t xml:space="preserve"> годы»</w:t>
      </w:r>
    </w:p>
    <w:p w:rsidR="009D403C" w:rsidRPr="004E49FF" w:rsidRDefault="009D403C" w:rsidP="009D403C">
      <w:pPr>
        <w:widowControl w:val="0"/>
        <w:autoSpaceDE w:val="0"/>
        <w:autoSpaceDN w:val="0"/>
        <w:adjustRightInd w:val="0"/>
        <w:jc w:val="center"/>
        <w:rPr>
          <w:u w:color="2A6EC3"/>
          <w:lang w:eastAsia="ru-RU"/>
        </w:rPr>
      </w:pPr>
    </w:p>
    <w:tbl>
      <w:tblPr>
        <w:tblW w:w="547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56"/>
        <w:gridCol w:w="1270"/>
        <w:gridCol w:w="1270"/>
        <w:gridCol w:w="1270"/>
        <w:gridCol w:w="1270"/>
        <w:gridCol w:w="1237"/>
      </w:tblGrid>
      <w:tr w:rsidR="00913DF8" w:rsidRPr="00913DF8" w:rsidTr="00432EF7">
        <w:trPr>
          <w:trHeight w:val="320"/>
        </w:trPr>
        <w:tc>
          <w:tcPr>
            <w:tcW w:w="1248" w:type="pct"/>
          </w:tcPr>
          <w:p w:rsidR="00913DF8" w:rsidRPr="00913DF8" w:rsidRDefault="00913DF8" w:rsidP="00913DF8">
            <w:pPr>
              <w:jc w:val="both"/>
              <w:rPr>
                <w:sz w:val="20"/>
                <w:szCs w:val="20"/>
                <w:u w:color="2A6EC3"/>
                <w:lang w:eastAsia="ru-RU"/>
              </w:rPr>
            </w:pPr>
            <w:r w:rsidRPr="00913DF8">
              <w:rPr>
                <w:sz w:val="20"/>
                <w:szCs w:val="20"/>
                <w:u w:color="2A6EC3"/>
                <w:lang w:eastAsia="ru-RU"/>
              </w:rPr>
              <w:t>Координатор муниципальной программы</w:t>
            </w: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rPr>
                <w:bCs/>
                <w:sz w:val="20"/>
                <w:szCs w:val="20"/>
                <w:lang w:eastAsia="ru-RU"/>
              </w:rPr>
            </w:pPr>
            <w:proofErr w:type="spellStart"/>
            <w:r w:rsidRPr="00913DF8">
              <w:rPr>
                <w:bCs/>
                <w:sz w:val="20"/>
                <w:szCs w:val="20"/>
                <w:lang w:eastAsia="ru-RU"/>
              </w:rPr>
              <w:t>Курсова</w:t>
            </w:r>
            <w:proofErr w:type="spellEnd"/>
            <w:r w:rsidRPr="00913DF8">
              <w:rPr>
                <w:bCs/>
                <w:sz w:val="20"/>
                <w:szCs w:val="20"/>
                <w:lang w:eastAsia="ru-RU"/>
              </w:rPr>
              <w:t xml:space="preserve"> С.В. первый заместитель главы администрации</w:t>
            </w:r>
          </w:p>
        </w:tc>
      </w:tr>
      <w:tr w:rsidR="00913DF8" w:rsidRPr="00913DF8" w:rsidTr="00432EF7">
        <w:trPr>
          <w:trHeight w:val="320"/>
        </w:trPr>
        <w:tc>
          <w:tcPr>
            <w:tcW w:w="1248" w:type="pct"/>
          </w:tcPr>
          <w:p w:rsidR="00913DF8" w:rsidRPr="00913DF8" w:rsidRDefault="00913DF8" w:rsidP="00913DF8">
            <w:pPr>
              <w:jc w:val="both"/>
              <w:rPr>
                <w:sz w:val="20"/>
                <w:szCs w:val="20"/>
                <w:u w:color="2A6EC3"/>
                <w:lang w:eastAsia="ru-RU"/>
              </w:rPr>
            </w:pPr>
            <w:r w:rsidRPr="00913DF8">
              <w:rPr>
                <w:sz w:val="20"/>
                <w:szCs w:val="20"/>
                <w:u w:color="2A6EC3"/>
                <w:lang w:eastAsia="ru-RU"/>
              </w:rPr>
              <w:t>Заказчик</w:t>
            </w:r>
          </w:p>
          <w:p w:rsidR="00913DF8" w:rsidRPr="00913DF8" w:rsidRDefault="00913DF8" w:rsidP="00913DF8">
            <w:pPr>
              <w:jc w:val="both"/>
              <w:rPr>
                <w:sz w:val="20"/>
                <w:szCs w:val="20"/>
                <w:u w:color="2A6EC3"/>
                <w:lang w:eastAsia="ru-RU"/>
              </w:rPr>
            </w:pPr>
            <w:r w:rsidRPr="00913DF8">
              <w:rPr>
                <w:sz w:val="20"/>
                <w:szCs w:val="20"/>
                <w:u w:color="2A6EC3"/>
                <w:lang w:eastAsia="ru-RU"/>
              </w:rPr>
              <w:t>муниципальной программы</w:t>
            </w: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rPr>
                <w:bCs/>
                <w:sz w:val="20"/>
                <w:szCs w:val="20"/>
                <w:lang w:eastAsia="ru-RU"/>
              </w:rPr>
            </w:pPr>
            <w:r w:rsidRPr="00913DF8">
              <w:rPr>
                <w:bCs/>
                <w:sz w:val="20"/>
                <w:szCs w:val="20"/>
                <w:lang w:eastAsia="ru-RU"/>
              </w:rPr>
              <w:t>Управление образования администрации городского округа Долгопрудный</w:t>
            </w:r>
          </w:p>
        </w:tc>
      </w:tr>
      <w:tr w:rsidR="00913DF8" w:rsidRPr="00913DF8" w:rsidTr="00FF4A0D">
        <w:trPr>
          <w:trHeight w:val="320"/>
        </w:trPr>
        <w:tc>
          <w:tcPr>
            <w:tcW w:w="1248" w:type="pct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color="2A6EC3"/>
                <w:lang w:eastAsia="ru-RU"/>
              </w:rPr>
            </w:pPr>
            <w:r w:rsidRPr="00913DF8">
              <w:rPr>
                <w:sz w:val="20"/>
                <w:szCs w:val="20"/>
                <w:u w:color="2A6EC3"/>
                <w:lang w:eastAsia="ru-RU"/>
              </w:rPr>
              <w:t>Цель муниципальной программы</w:t>
            </w: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u w:color="2A6EC3"/>
              </w:rPr>
            </w:pPr>
            <w:r w:rsidRPr="00913DF8">
              <w:rPr>
                <w:bCs/>
                <w:sz w:val="20"/>
                <w:szCs w:val="20"/>
                <w:u w:color="2A6EC3"/>
              </w:rPr>
              <w:t>Обеспечение доступного качественного образования</w:t>
            </w:r>
          </w:p>
        </w:tc>
      </w:tr>
      <w:tr w:rsidR="00913DF8" w:rsidRPr="00913DF8" w:rsidTr="00FF4A0D">
        <w:tblPrEx>
          <w:tblCellSpacing w:w="5" w:type="nil"/>
          <w:tblCellMar>
            <w:left w:w="75" w:type="dxa"/>
            <w:right w:w="75" w:type="dxa"/>
          </w:tblCellMar>
        </w:tblPrEx>
        <w:trPr>
          <w:trHeight w:val="70"/>
          <w:tblCellSpacing w:w="5" w:type="nil"/>
        </w:trPr>
        <w:tc>
          <w:tcPr>
            <w:tcW w:w="1248" w:type="pct"/>
            <w:vMerge w:val="restart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 xml:space="preserve">Перечень подпрограмм       </w:t>
            </w: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ind w:left="66"/>
              <w:rPr>
                <w:bCs/>
                <w:sz w:val="20"/>
                <w:szCs w:val="20"/>
                <w:lang w:eastAsia="ru-RU"/>
              </w:rPr>
            </w:pPr>
            <w:r w:rsidRPr="00913DF8">
              <w:rPr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Pr="00913DF8">
              <w:rPr>
                <w:bCs/>
                <w:sz w:val="20"/>
                <w:szCs w:val="20"/>
                <w:lang w:val="en-US" w:eastAsia="ru-RU"/>
              </w:rPr>
              <w:t xml:space="preserve">I </w:t>
            </w:r>
            <w:r w:rsidRPr="00913DF8">
              <w:rPr>
                <w:bCs/>
                <w:sz w:val="20"/>
                <w:szCs w:val="20"/>
                <w:lang w:eastAsia="ru-RU"/>
              </w:rPr>
              <w:t>«Дошкольное образование»</w:t>
            </w:r>
          </w:p>
        </w:tc>
      </w:tr>
      <w:tr w:rsidR="00913DF8" w:rsidRPr="00913DF8" w:rsidTr="00FF4A0D">
        <w:tblPrEx>
          <w:tblCellSpacing w:w="5" w:type="nil"/>
          <w:tblCellMar>
            <w:left w:w="75" w:type="dxa"/>
            <w:right w:w="75" w:type="dxa"/>
          </w:tblCellMar>
        </w:tblPrEx>
        <w:trPr>
          <w:trHeight w:val="70"/>
          <w:tblCellSpacing w:w="5" w:type="nil"/>
        </w:trPr>
        <w:tc>
          <w:tcPr>
            <w:tcW w:w="1248" w:type="pct"/>
            <w:vMerge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ind w:left="66"/>
              <w:rPr>
                <w:bCs/>
                <w:sz w:val="20"/>
                <w:szCs w:val="20"/>
                <w:lang w:eastAsia="ru-RU"/>
              </w:rPr>
            </w:pPr>
            <w:r w:rsidRPr="00913DF8">
              <w:rPr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Pr="00913DF8">
              <w:rPr>
                <w:bCs/>
                <w:sz w:val="20"/>
                <w:szCs w:val="20"/>
                <w:lang w:val="en-US" w:eastAsia="ru-RU"/>
              </w:rPr>
              <w:t>II</w:t>
            </w:r>
            <w:r w:rsidRPr="00913DF8">
              <w:rPr>
                <w:bCs/>
                <w:sz w:val="20"/>
                <w:szCs w:val="20"/>
                <w:lang w:eastAsia="ru-RU"/>
              </w:rPr>
              <w:t xml:space="preserve"> «Общее образование»</w:t>
            </w:r>
          </w:p>
        </w:tc>
      </w:tr>
      <w:tr w:rsidR="00913DF8" w:rsidRPr="00913DF8" w:rsidTr="00FF4A0D">
        <w:tblPrEx>
          <w:tblCellSpacing w:w="5" w:type="nil"/>
          <w:tblCellMar>
            <w:left w:w="75" w:type="dxa"/>
            <w:right w:w="75" w:type="dxa"/>
          </w:tblCellMar>
        </w:tblPrEx>
        <w:trPr>
          <w:trHeight w:val="70"/>
          <w:tblCellSpacing w:w="5" w:type="nil"/>
        </w:trPr>
        <w:tc>
          <w:tcPr>
            <w:tcW w:w="1248" w:type="pct"/>
            <w:vMerge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ind w:left="66"/>
              <w:rPr>
                <w:bCs/>
                <w:sz w:val="20"/>
                <w:szCs w:val="20"/>
                <w:lang w:eastAsia="ru-RU"/>
              </w:rPr>
            </w:pPr>
            <w:r w:rsidRPr="00913DF8">
              <w:rPr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Pr="00913DF8">
              <w:rPr>
                <w:bCs/>
                <w:sz w:val="20"/>
                <w:szCs w:val="20"/>
                <w:lang w:val="en-US" w:eastAsia="ru-RU"/>
              </w:rPr>
              <w:t>III</w:t>
            </w:r>
            <w:r w:rsidRPr="00913DF8">
              <w:rPr>
                <w:bCs/>
                <w:sz w:val="20"/>
                <w:szCs w:val="20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913DF8" w:rsidRPr="00913DF8" w:rsidTr="00FF4A0D">
        <w:tblPrEx>
          <w:tblCellSpacing w:w="5" w:type="nil"/>
          <w:tblCellMar>
            <w:left w:w="75" w:type="dxa"/>
            <w:right w:w="75" w:type="dxa"/>
          </w:tblCellMar>
        </w:tblPrEx>
        <w:trPr>
          <w:trHeight w:val="70"/>
          <w:tblCellSpacing w:w="5" w:type="nil"/>
        </w:trPr>
        <w:tc>
          <w:tcPr>
            <w:tcW w:w="1248" w:type="pct"/>
            <w:vMerge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ind w:left="66"/>
              <w:rPr>
                <w:bCs/>
                <w:sz w:val="20"/>
                <w:szCs w:val="20"/>
                <w:lang w:eastAsia="ru-RU"/>
              </w:rPr>
            </w:pPr>
            <w:r w:rsidRPr="00913DF8">
              <w:rPr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Pr="00913DF8">
              <w:rPr>
                <w:bCs/>
                <w:sz w:val="20"/>
                <w:szCs w:val="20"/>
                <w:lang w:val="en-US" w:eastAsia="ru-RU"/>
              </w:rPr>
              <w:t>IV</w:t>
            </w:r>
            <w:r w:rsidRPr="00913DF8">
              <w:rPr>
                <w:bCs/>
                <w:sz w:val="20"/>
                <w:szCs w:val="20"/>
                <w:lang w:eastAsia="ru-RU"/>
              </w:rPr>
              <w:t xml:space="preserve"> «Профессиональное образование»</w:t>
            </w:r>
          </w:p>
        </w:tc>
      </w:tr>
      <w:tr w:rsidR="00913DF8" w:rsidRPr="00913DF8" w:rsidTr="00FF4A0D">
        <w:tblPrEx>
          <w:tblCellSpacing w:w="5" w:type="nil"/>
          <w:tblCellMar>
            <w:left w:w="75" w:type="dxa"/>
            <w:right w:w="75" w:type="dxa"/>
          </w:tblCellMar>
        </w:tblPrEx>
        <w:trPr>
          <w:trHeight w:val="70"/>
          <w:tblCellSpacing w:w="5" w:type="nil"/>
        </w:trPr>
        <w:tc>
          <w:tcPr>
            <w:tcW w:w="1248" w:type="pct"/>
            <w:vMerge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752" w:type="pct"/>
            <w:gridSpan w:val="6"/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ind w:left="66"/>
              <w:rPr>
                <w:bCs/>
                <w:sz w:val="20"/>
                <w:szCs w:val="20"/>
                <w:lang w:eastAsia="ru-RU"/>
              </w:rPr>
            </w:pPr>
            <w:r w:rsidRPr="00913DF8">
              <w:rPr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Pr="00913DF8">
              <w:rPr>
                <w:bCs/>
                <w:sz w:val="20"/>
                <w:szCs w:val="20"/>
                <w:lang w:val="en-US" w:eastAsia="ru-RU"/>
              </w:rPr>
              <w:t xml:space="preserve">V </w:t>
            </w:r>
            <w:r w:rsidRPr="00913DF8">
              <w:rPr>
                <w:bCs/>
                <w:sz w:val="20"/>
                <w:szCs w:val="20"/>
                <w:lang w:eastAsia="ru-RU"/>
              </w:rPr>
              <w:t>«Обеспечивающая подпрограмма»</w:t>
            </w:r>
          </w:p>
        </w:tc>
      </w:tr>
      <w:tr w:rsidR="009D403C" w:rsidRPr="00913DF8" w:rsidTr="00432EF7">
        <w:tblPrEx>
          <w:tblCellSpacing w:w="5" w:type="nil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07"/>
          <w:tblCellSpacing w:w="5" w:type="nil"/>
        </w:trPr>
        <w:tc>
          <w:tcPr>
            <w:tcW w:w="1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 xml:space="preserve">Источники финансирования   </w:t>
            </w:r>
            <w:r w:rsidRPr="00913DF8">
              <w:rPr>
                <w:sz w:val="20"/>
                <w:szCs w:val="20"/>
                <w:lang w:eastAsia="ru-RU"/>
              </w:rPr>
              <w:br/>
              <w:t xml:space="preserve">муниципальной программы,  </w:t>
            </w:r>
            <w:r w:rsidRPr="00913DF8">
              <w:rPr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3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9D403C" w:rsidRPr="00913DF8" w:rsidTr="00913DF8">
        <w:tblPrEx>
          <w:tblCellSpacing w:w="5" w:type="nil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80"/>
          <w:tblCellSpacing w:w="5" w:type="nil"/>
        </w:trPr>
        <w:tc>
          <w:tcPr>
            <w:tcW w:w="1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3C" w:rsidRPr="00913DF8" w:rsidRDefault="009D403C" w:rsidP="007622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2024</w:t>
            </w:r>
          </w:p>
        </w:tc>
      </w:tr>
      <w:tr w:rsidR="00913DF8" w:rsidRPr="00913DF8" w:rsidTr="00913DF8">
        <w:tblPrEx>
          <w:tblCellSpacing w:w="5" w:type="nil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4"/>
          <w:tblCellSpacing w:w="5" w:type="nil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356 305,40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28 196,60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79 338,40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83 350,30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83 404,10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82 016,00</w:t>
            </w:r>
          </w:p>
        </w:tc>
      </w:tr>
      <w:tr w:rsidR="00913DF8" w:rsidRPr="00913DF8" w:rsidTr="00913DF8">
        <w:tblPrEx>
          <w:tblCellSpacing w:w="5" w:type="nil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00"/>
          <w:tblCellSpacing w:w="5" w:type="nil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9 341 601,10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1 817 899,40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1 859 202,10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1 949 202,30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1 864 900,30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1 850 397,00</w:t>
            </w:r>
          </w:p>
        </w:tc>
      </w:tr>
      <w:tr w:rsidR="00913DF8" w:rsidRPr="00913DF8" w:rsidTr="00913DF8">
        <w:tblPrEx>
          <w:tblCellSpacing w:w="5" w:type="nil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34"/>
          <w:tblCellSpacing w:w="5" w:type="nil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Средства бюджета городского</w:t>
            </w:r>
            <w:r w:rsidRPr="00913DF8">
              <w:rPr>
                <w:sz w:val="20"/>
                <w:szCs w:val="20"/>
                <w:lang w:eastAsia="ru-RU"/>
              </w:rPr>
              <w:br/>
              <w:t>округа Долгопрудный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3 552 573,20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740 579,40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784 026,40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686 244,20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673 619,90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668 103,30</w:t>
            </w:r>
          </w:p>
        </w:tc>
      </w:tr>
      <w:tr w:rsidR="00913DF8" w:rsidRPr="00913DF8" w:rsidTr="00913DF8">
        <w:tblPrEx>
          <w:tblCellSpacing w:w="5" w:type="nil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0"/>
          <w:tblCellSpacing w:w="5" w:type="nil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1 731 322,86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367 008,66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341 077,80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341 077,80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341 078,80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341 079,80</w:t>
            </w:r>
          </w:p>
        </w:tc>
      </w:tr>
      <w:tr w:rsidR="00913DF8" w:rsidRPr="00913DF8" w:rsidTr="00913DF8">
        <w:tblPrEx>
          <w:tblCellSpacing w:w="5" w:type="nil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0"/>
          <w:tblCellSpacing w:w="5" w:type="nil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13DF8">
              <w:rPr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14 981 802,56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2 953 684,06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3 063 644,70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3 059 874,60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2 963 003,10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8" w:rsidRPr="00913DF8" w:rsidRDefault="00913DF8" w:rsidP="00913DF8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13DF8">
              <w:rPr>
                <w:bCs/>
                <w:sz w:val="20"/>
                <w:szCs w:val="20"/>
              </w:rPr>
              <w:t>2 941 596,10</w:t>
            </w:r>
          </w:p>
        </w:tc>
      </w:tr>
    </w:tbl>
    <w:p w:rsidR="00C56A7E" w:rsidRDefault="00C56A7E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03C"/>
    <w:rsid w:val="00432EF7"/>
    <w:rsid w:val="00913DF8"/>
    <w:rsid w:val="009D403C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5B17F-5C3E-45CC-BF33-C4D5C1FC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03C"/>
    <w:pPr>
      <w:spacing w:line="240" w:lineRule="auto"/>
      <w:ind w:left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2021-10-29T07:59:00Z</dcterms:created>
  <dcterms:modified xsi:type="dcterms:W3CDTF">2021-10-29T07:59:00Z</dcterms:modified>
</cp:coreProperties>
</file>